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9FE79" w14:textId="4A80F294" w:rsidR="0099317B" w:rsidRDefault="008047F3" w:rsidP="002A5CB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99317B">
        <w:rPr>
          <w:rFonts w:ascii="Arial" w:hAnsi="Arial" w:cs="Arial"/>
          <w:bCs/>
          <w:spacing w:val="-3"/>
          <w:sz w:val="22"/>
          <w:szCs w:val="22"/>
        </w:rPr>
        <w:t>Justice Legislation (Links to Terrorist Activity)</w:t>
      </w:r>
      <w:r w:rsidRPr="00117EC6">
        <w:rPr>
          <w:rFonts w:ascii="Arial" w:hAnsi="Arial" w:cs="Arial"/>
          <w:bCs/>
          <w:spacing w:val="-3"/>
          <w:sz w:val="22"/>
          <w:szCs w:val="22"/>
        </w:rPr>
        <w:t xml:space="preserve"> Amendment Bill 2018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471349">
        <w:rPr>
          <w:rFonts w:ascii="Arial" w:hAnsi="Arial" w:cs="Arial"/>
          <w:bCs/>
          <w:spacing w:val="-3"/>
          <w:sz w:val="22"/>
          <w:szCs w:val="22"/>
        </w:rPr>
        <w:br/>
      </w:r>
      <w:r>
        <w:rPr>
          <w:rFonts w:ascii="Arial" w:hAnsi="Arial" w:cs="Arial"/>
          <w:bCs/>
          <w:spacing w:val="-3"/>
          <w:sz w:val="22"/>
          <w:szCs w:val="22"/>
        </w:rPr>
        <w:t xml:space="preserve">(the Bill) </w:t>
      </w:r>
      <w:r w:rsidR="0099317B">
        <w:rPr>
          <w:rFonts w:ascii="Arial" w:hAnsi="Arial" w:cs="Arial"/>
          <w:bCs/>
          <w:spacing w:val="-3"/>
          <w:sz w:val="22"/>
          <w:szCs w:val="22"/>
        </w:rPr>
        <w:t xml:space="preserve">ensures that there is a presumption </w:t>
      </w:r>
      <w:r w:rsidR="0099317B" w:rsidRPr="0099317B">
        <w:rPr>
          <w:rFonts w:ascii="Arial" w:hAnsi="Arial" w:cs="Arial"/>
          <w:bCs/>
          <w:spacing w:val="-3"/>
          <w:sz w:val="22"/>
          <w:szCs w:val="22"/>
        </w:rPr>
        <w:t>that neither bail nor parole will be granted to those persons who have demonstrated support for, or have links to, terrorist activity</w:t>
      </w:r>
      <w:r w:rsidR="0099317B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44B2B04C" w14:textId="77777777" w:rsidR="008047F3" w:rsidRDefault="008047F3" w:rsidP="002A5CB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Bill:</w:t>
      </w:r>
    </w:p>
    <w:p w14:paraId="2BAB0AA7" w14:textId="3173CE0E" w:rsidR="008A5E77" w:rsidRDefault="008A5E77" w:rsidP="002A5CB2">
      <w:pPr>
        <w:pStyle w:val="ListParagraph"/>
        <w:keepLines/>
        <w:numPr>
          <w:ilvl w:val="0"/>
          <w:numId w:val="3"/>
        </w:numPr>
        <w:spacing w:before="120"/>
        <w:contextualSpacing w:val="0"/>
        <w:jc w:val="both"/>
        <w:rPr>
          <w:rFonts w:ascii="Arial" w:eastAsia="Calibri" w:hAnsi="Arial" w:cs="Arial"/>
          <w:bCs/>
          <w:spacing w:val="-3"/>
          <w:sz w:val="22"/>
          <w:szCs w:val="22"/>
        </w:rPr>
      </w:pPr>
      <w:r>
        <w:rPr>
          <w:rFonts w:ascii="Arial" w:eastAsia="Calibri" w:hAnsi="Arial" w:cs="Arial"/>
          <w:bCs/>
          <w:spacing w:val="-3"/>
          <w:sz w:val="22"/>
          <w:szCs w:val="22"/>
        </w:rPr>
        <w:t>reverses</w:t>
      </w:r>
      <w:r w:rsidRPr="008A5E77">
        <w:rPr>
          <w:rFonts w:ascii="Arial" w:eastAsia="Calibri" w:hAnsi="Arial" w:cs="Arial"/>
          <w:bCs/>
          <w:spacing w:val="-3"/>
          <w:sz w:val="22"/>
          <w:szCs w:val="22"/>
        </w:rPr>
        <w:t xml:space="preserve"> the statutory presumption in favour of bail for any adult or child offender who has previously been convicted of a terrorism offence or who is, or has been, subject to a control order under the Commonwealth Criminal Code</w:t>
      </w:r>
      <w:r w:rsidR="00882FF3">
        <w:rPr>
          <w:rFonts w:ascii="Arial" w:eastAsia="Calibri" w:hAnsi="Arial" w:cs="Arial"/>
          <w:bCs/>
          <w:spacing w:val="-3"/>
          <w:sz w:val="22"/>
          <w:szCs w:val="22"/>
        </w:rPr>
        <w:t>, limits the ability to grant bail to a court,</w:t>
      </w:r>
      <w:r w:rsidR="00AD24E2">
        <w:rPr>
          <w:rFonts w:ascii="Arial" w:eastAsia="Calibri" w:hAnsi="Arial" w:cs="Arial"/>
          <w:bCs/>
          <w:spacing w:val="-3"/>
          <w:sz w:val="22"/>
          <w:szCs w:val="22"/>
        </w:rPr>
        <w:t xml:space="preserve"> and re</w:t>
      </w:r>
      <w:r w:rsidR="00882FF3">
        <w:rPr>
          <w:rFonts w:ascii="Arial" w:eastAsia="Calibri" w:hAnsi="Arial" w:cs="Arial"/>
          <w:bCs/>
          <w:spacing w:val="-3"/>
          <w:sz w:val="22"/>
          <w:szCs w:val="22"/>
        </w:rPr>
        <w:t>quires the</w:t>
      </w:r>
      <w:r w:rsidR="00AD24E2">
        <w:rPr>
          <w:rFonts w:ascii="Arial" w:eastAsia="Calibri" w:hAnsi="Arial" w:cs="Arial"/>
          <w:bCs/>
          <w:spacing w:val="-3"/>
          <w:sz w:val="22"/>
          <w:szCs w:val="22"/>
        </w:rPr>
        <w:t xml:space="preserve"> court to be satisfied that </w:t>
      </w:r>
      <w:r w:rsidRPr="008A5E77">
        <w:rPr>
          <w:rFonts w:ascii="Arial" w:eastAsia="Calibri" w:hAnsi="Arial" w:cs="Arial"/>
          <w:bCs/>
          <w:spacing w:val="-3"/>
          <w:sz w:val="22"/>
          <w:szCs w:val="22"/>
        </w:rPr>
        <w:t xml:space="preserve">there are exceptional circumstances to justify granting </w:t>
      </w:r>
      <w:r>
        <w:rPr>
          <w:rFonts w:ascii="Arial" w:eastAsia="Calibri" w:hAnsi="Arial" w:cs="Arial"/>
          <w:bCs/>
          <w:spacing w:val="-3"/>
          <w:sz w:val="22"/>
          <w:szCs w:val="22"/>
        </w:rPr>
        <w:t>bail;</w:t>
      </w:r>
    </w:p>
    <w:p w14:paraId="641F0EB9" w14:textId="1CA4DC19" w:rsidR="008A5E77" w:rsidRDefault="008A5E77" w:rsidP="002A5CB2">
      <w:pPr>
        <w:pStyle w:val="ListParagraph"/>
        <w:keepLines/>
        <w:numPr>
          <w:ilvl w:val="0"/>
          <w:numId w:val="3"/>
        </w:numPr>
        <w:spacing w:before="120"/>
        <w:contextualSpacing w:val="0"/>
        <w:jc w:val="both"/>
        <w:rPr>
          <w:rFonts w:ascii="Arial" w:eastAsia="Calibri" w:hAnsi="Arial" w:cs="Arial"/>
          <w:bCs/>
          <w:spacing w:val="-3"/>
          <w:sz w:val="22"/>
          <w:szCs w:val="22"/>
        </w:rPr>
      </w:pPr>
      <w:r>
        <w:rPr>
          <w:rFonts w:ascii="Arial" w:eastAsia="Calibri" w:hAnsi="Arial" w:cs="Arial"/>
          <w:bCs/>
          <w:spacing w:val="-3"/>
          <w:sz w:val="22"/>
          <w:szCs w:val="22"/>
        </w:rPr>
        <w:t>ensures consideration is given to potential links to terrorist activity</w:t>
      </w:r>
      <w:r w:rsidR="00220594">
        <w:rPr>
          <w:rFonts w:ascii="Arial" w:eastAsia="Calibri" w:hAnsi="Arial" w:cs="Arial"/>
          <w:bCs/>
          <w:spacing w:val="-3"/>
          <w:sz w:val="22"/>
          <w:szCs w:val="22"/>
        </w:rPr>
        <w:t xml:space="preserve"> by an</w:t>
      </w:r>
      <w:r w:rsidR="00882FF3">
        <w:rPr>
          <w:rFonts w:ascii="Arial" w:eastAsia="Calibri" w:hAnsi="Arial" w:cs="Arial"/>
          <w:bCs/>
          <w:spacing w:val="-3"/>
          <w:sz w:val="22"/>
          <w:szCs w:val="22"/>
        </w:rPr>
        <w:t>y</w:t>
      </w:r>
      <w:r w:rsidR="00220594">
        <w:rPr>
          <w:rFonts w:ascii="Arial" w:eastAsia="Calibri" w:hAnsi="Arial" w:cs="Arial"/>
          <w:bCs/>
          <w:spacing w:val="-3"/>
          <w:sz w:val="22"/>
          <w:szCs w:val="22"/>
        </w:rPr>
        <w:t xml:space="preserve"> offender</w:t>
      </w:r>
      <w:r>
        <w:rPr>
          <w:rFonts w:ascii="Arial" w:eastAsia="Calibri" w:hAnsi="Arial" w:cs="Arial"/>
          <w:bCs/>
          <w:spacing w:val="-3"/>
          <w:sz w:val="22"/>
          <w:szCs w:val="22"/>
        </w:rPr>
        <w:t xml:space="preserve"> when a police officer or court is assessing whether there is an unacceptable risk for bail generally;</w:t>
      </w:r>
    </w:p>
    <w:p w14:paraId="6F65B5EB" w14:textId="7747CB76" w:rsidR="001C3218" w:rsidRDefault="00AD24E2" w:rsidP="002A5CB2">
      <w:pPr>
        <w:pStyle w:val="ListParagraph"/>
        <w:keepLines/>
        <w:numPr>
          <w:ilvl w:val="0"/>
          <w:numId w:val="3"/>
        </w:numPr>
        <w:spacing w:before="120"/>
        <w:contextualSpacing w:val="0"/>
        <w:jc w:val="both"/>
        <w:rPr>
          <w:rFonts w:ascii="Arial" w:eastAsia="Calibri" w:hAnsi="Arial" w:cs="Arial"/>
          <w:bCs/>
          <w:spacing w:val="-3"/>
          <w:sz w:val="22"/>
          <w:szCs w:val="22"/>
        </w:rPr>
      </w:pPr>
      <w:r>
        <w:rPr>
          <w:rFonts w:ascii="Arial" w:eastAsia="Calibri" w:hAnsi="Arial" w:cs="Arial"/>
          <w:bCs/>
          <w:spacing w:val="-3"/>
          <w:sz w:val="22"/>
          <w:szCs w:val="22"/>
        </w:rPr>
        <w:t xml:space="preserve">requires a panel of </w:t>
      </w:r>
      <w:r w:rsidR="00F72400">
        <w:rPr>
          <w:rFonts w:ascii="Arial" w:eastAsia="Calibri" w:hAnsi="Arial" w:cs="Arial"/>
          <w:bCs/>
          <w:spacing w:val="-3"/>
          <w:sz w:val="22"/>
          <w:szCs w:val="22"/>
        </w:rPr>
        <w:t xml:space="preserve">at least </w:t>
      </w:r>
      <w:r>
        <w:rPr>
          <w:rFonts w:ascii="Arial" w:eastAsia="Calibri" w:hAnsi="Arial" w:cs="Arial"/>
          <w:bCs/>
          <w:spacing w:val="-3"/>
          <w:sz w:val="22"/>
          <w:szCs w:val="22"/>
        </w:rPr>
        <w:t>5 members of the parole board to be satisfied that exceptional circumstances exist to justify granting parole to a</w:t>
      </w:r>
      <w:r w:rsidR="00882FF3">
        <w:rPr>
          <w:rFonts w:ascii="Arial" w:eastAsia="Calibri" w:hAnsi="Arial" w:cs="Arial"/>
          <w:bCs/>
          <w:spacing w:val="-3"/>
          <w:sz w:val="22"/>
          <w:szCs w:val="22"/>
        </w:rPr>
        <w:t>n adult</w:t>
      </w:r>
      <w:r>
        <w:rPr>
          <w:rFonts w:ascii="Arial" w:eastAsia="Calibri" w:hAnsi="Arial" w:cs="Arial"/>
          <w:bCs/>
          <w:spacing w:val="-3"/>
          <w:sz w:val="22"/>
          <w:szCs w:val="22"/>
        </w:rPr>
        <w:t xml:space="preserve"> prisoner </w:t>
      </w:r>
      <w:r w:rsidR="008A5E77" w:rsidRPr="008A5E77">
        <w:rPr>
          <w:rFonts w:ascii="Arial" w:eastAsia="Calibri" w:hAnsi="Arial" w:cs="Arial"/>
          <w:bCs/>
          <w:spacing w:val="-3"/>
          <w:sz w:val="22"/>
          <w:szCs w:val="22"/>
        </w:rPr>
        <w:t>convicted of a terrorism offence</w:t>
      </w:r>
      <w:r w:rsidR="008444CA">
        <w:rPr>
          <w:rFonts w:ascii="Arial" w:eastAsia="Calibri" w:hAnsi="Arial" w:cs="Arial"/>
          <w:bCs/>
          <w:spacing w:val="-3"/>
          <w:sz w:val="22"/>
          <w:szCs w:val="22"/>
        </w:rPr>
        <w:t xml:space="preserve"> at any time</w:t>
      </w:r>
      <w:r w:rsidR="008A5E77">
        <w:rPr>
          <w:rFonts w:ascii="Arial" w:eastAsia="Calibri" w:hAnsi="Arial" w:cs="Arial"/>
          <w:bCs/>
          <w:spacing w:val="-3"/>
          <w:sz w:val="22"/>
          <w:szCs w:val="22"/>
        </w:rPr>
        <w:t>,</w:t>
      </w:r>
      <w:r w:rsidR="008A5E77" w:rsidRPr="008A5E77">
        <w:rPr>
          <w:rFonts w:ascii="Arial" w:eastAsia="Calibri" w:hAnsi="Arial" w:cs="Arial"/>
          <w:bCs/>
          <w:spacing w:val="-3"/>
          <w:sz w:val="22"/>
          <w:szCs w:val="22"/>
        </w:rPr>
        <w:t xml:space="preserve"> subject to a control order under the Commonwealth Criminal Code</w:t>
      </w:r>
      <w:r w:rsidR="008444CA">
        <w:rPr>
          <w:rFonts w:ascii="Arial" w:eastAsia="Calibri" w:hAnsi="Arial" w:cs="Arial"/>
          <w:bCs/>
          <w:spacing w:val="-3"/>
          <w:sz w:val="22"/>
          <w:szCs w:val="22"/>
        </w:rPr>
        <w:t>,</w:t>
      </w:r>
      <w:r w:rsidR="008A5E77">
        <w:rPr>
          <w:rFonts w:ascii="Arial" w:eastAsia="Calibri" w:hAnsi="Arial" w:cs="Arial"/>
          <w:bCs/>
          <w:spacing w:val="-3"/>
          <w:sz w:val="22"/>
          <w:szCs w:val="22"/>
        </w:rPr>
        <w:t xml:space="preserve"> or who ha</w:t>
      </w:r>
      <w:r>
        <w:rPr>
          <w:rFonts w:ascii="Arial" w:eastAsia="Calibri" w:hAnsi="Arial" w:cs="Arial"/>
          <w:bCs/>
          <w:spacing w:val="-3"/>
          <w:sz w:val="22"/>
          <w:szCs w:val="22"/>
        </w:rPr>
        <w:t>s</w:t>
      </w:r>
      <w:r w:rsidR="008A5E77">
        <w:rPr>
          <w:rFonts w:ascii="Arial" w:eastAsia="Calibri" w:hAnsi="Arial" w:cs="Arial"/>
          <w:bCs/>
          <w:spacing w:val="-3"/>
          <w:sz w:val="22"/>
          <w:szCs w:val="22"/>
        </w:rPr>
        <w:t xml:space="preserve"> carried out actions or made statements directed at supporting or </w:t>
      </w:r>
      <w:r w:rsidR="00DA1356">
        <w:rPr>
          <w:rFonts w:ascii="Arial" w:eastAsia="Calibri" w:hAnsi="Arial" w:cs="Arial"/>
          <w:bCs/>
          <w:spacing w:val="-3"/>
          <w:sz w:val="22"/>
          <w:szCs w:val="22"/>
        </w:rPr>
        <w:t xml:space="preserve">advocating support for </w:t>
      </w:r>
      <w:r w:rsidR="008A5E77">
        <w:rPr>
          <w:rFonts w:ascii="Arial" w:eastAsia="Calibri" w:hAnsi="Arial" w:cs="Arial"/>
          <w:bCs/>
          <w:spacing w:val="-3"/>
          <w:sz w:val="22"/>
          <w:szCs w:val="22"/>
        </w:rPr>
        <w:t>carrying out a terrorist act</w:t>
      </w:r>
      <w:r w:rsidR="00787F5C">
        <w:rPr>
          <w:rFonts w:ascii="Arial" w:eastAsia="Calibri" w:hAnsi="Arial" w:cs="Arial"/>
          <w:bCs/>
          <w:spacing w:val="-3"/>
          <w:sz w:val="22"/>
          <w:szCs w:val="22"/>
        </w:rPr>
        <w:t>;</w:t>
      </w:r>
      <w:r w:rsidR="008E4EB9">
        <w:rPr>
          <w:rFonts w:ascii="Arial" w:eastAsia="Calibri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eastAsia="Calibri" w:hAnsi="Arial" w:cs="Arial"/>
          <w:bCs/>
          <w:spacing w:val="-3"/>
          <w:sz w:val="22"/>
          <w:szCs w:val="22"/>
        </w:rPr>
        <w:t xml:space="preserve"> </w:t>
      </w:r>
    </w:p>
    <w:p w14:paraId="5A80EBAF" w14:textId="1F360841" w:rsidR="008A5E77" w:rsidRDefault="001C3218" w:rsidP="002A5CB2">
      <w:pPr>
        <w:pStyle w:val="ListParagraph"/>
        <w:keepLines/>
        <w:numPr>
          <w:ilvl w:val="0"/>
          <w:numId w:val="3"/>
        </w:numPr>
        <w:spacing w:before="120"/>
        <w:contextualSpacing w:val="0"/>
        <w:jc w:val="both"/>
        <w:rPr>
          <w:rFonts w:ascii="Arial" w:eastAsia="Calibri" w:hAnsi="Arial" w:cs="Arial"/>
          <w:bCs/>
          <w:spacing w:val="-3"/>
          <w:sz w:val="22"/>
          <w:szCs w:val="22"/>
        </w:rPr>
      </w:pPr>
      <w:r>
        <w:rPr>
          <w:rFonts w:ascii="Arial" w:eastAsia="Calibri" w:hAnsi="Arial" w:cs="Arial"/>
          <w:bCs/>
          <w:spacing w:val="-3"/>
          <w:sz w:val="22"/>
          <w:szCs w:val="22"/>
        </w:rPr>
        <w:t xml:space="preserve">requires a panel of </w:t>
      </w:r>
      <w:r w:rsidR="00F72400">
        <w:rPr>
          <w:rFonts w:ascii="Arial" w:eastAsia="Calibri" w:hAnsi="Arial" w:cs="Arial"/>
          <w:bCs/>
          <w:spacing w:val="-3"/>
          <w:sz w:val="22"/>
          <w:szCs w:val="22"/>
        </w:rPr>
        <w:t xml:space="preserve">at least </w:t>
      </w:r>
      <w:r w:rsidR="00787F5C">
        <w:rPr>
          <w:rFonts w:ascii="Arial" w:eastAsia="Calibri" w:hAnsi="Arial" w:cs="Arial"/>
          <w:bCs/>
          <w:spacing w:val="-3"/>
          <w:sz w:val="22"/>
          <w:szCs w:val="22"/>
        </w:rPr>
        <w:t>five</w:t>
      </w:r>
      <w:r>
        <w:rPr>
          <w:rFonts w:ascii="Arial" w:eastAsia="Calibri" w:hAnsi="Arial" w:cs="Arial"/>
          <w:bCs/>
          <w:spacing w:val="-3"/>
          <w:sz w:val="22"/>
          <w:szCs w:val="22"/>
        </w:rPr>
        <w:t xml:space="preserve"> members of the parole board to be satisfied that exceptional circumstances exist to justify granting parole to </w:t>
      </w:r>
      <w:r w:rsidR="00AD24E2">
        <w:rPr>
          <w:rFonts w:ascii="Arial" w:eastAsia="Calibri" w:hAnsi="Arial" w:cs="Arial"/>
          <w:bCs/>
          <w:spacing w:val="-3"/>
          <w:sz w:val="22"/>
          <w:szCs w:val="22"/>
        </w:rPr>
        <w:t>a</w:t>
      </w:r>
      <w:r w:rsidR="00882FF3">
        <w:rPr>
          <w:rFonts w:ascii="Arial" w:eastAsia="Calibri" w:hAnsi="Arial" w:cs="Arial"/>
          <w:bCs/>
          <w:spacing w:val="-3"/>
          <w:sz w:val="22"/>
          <w:szCs w:val="22"/>
        </w:rPr>
        <w:t>n adult</w:t>
      </w:r>
      <w:r w:rsidR="00AD24E2">
        <w:rPr>
          <w:rFonts w:ascii="Arial" w:eastAsia="Calibri" w:hAnsi="Arial" w:cs="Arial"/>
          <w:bCs/>
          <w:spacing w:val="-3"/>
          <w:sz w:val="22"/>
          <w:szCs w:val="22"/>
        </w:rPr>
        <w:t xml:space="preserve"> prisoner </w:t>
      </w:r>
      <w:r w:rsidR="00AD24E2" w:rsidRPr="00AD24E2">
        <w:rPr>
          <w:rFonts w:ascii="Arial" w:eastAsia="Calibri" w:hAnsi="Arial" w:cs="Arial"/>
          <w:bCs/>
          <w:spacing w:val="-3"/>
          <w:sz w:val="22"/>
          <w:szCs w:val="22"/>
        </w:rPr>
        <w:t>previously charged with</w:t>
      </w:r>
      <w:r w:rsidR="008444CA">
        <w:rPr>
          <w:rFonts w:ascii="Arial" w:eastAsia="Calibri" w:hAnsi="Arial" w:cs="Arial"/>
          <w:bCs/>
          <w:spacing w:val="-3"/>
          <w:sz w:val="22"/>
          <w:szCs w:val="22"/>
        </w:rPr>
        <w:t>, but not convicted of,</w:t>
      </w:r>
      <w:r w:rsidR="00AD24E2" w:rsidRPr="00AD24E2">
        <w:rPr>
          <w:rFonts w:ascii="Arial" w:eastAsia="Calibri" w:hAnsi="Arial" w:cs="Arial"/>
          <w:bCs/>
          <w:spacing w:val="-3"/>
          <w:sz w:val="22"/>
          <w:szCs w:val="22"/>
        </w:rPr>
        <w:t xml:space="preserve"> a terrorism offence</w:t>
      </w:r>
      <w:r w:rsidR="008444CA">
        <w:rPr>
          <w:rFonts w:ascii="Arial" w:eastAsia="Calibri" w:hAnsi="Arial" w:cs="Arial"/>
          <w:bCs/>
          <w:spacing w:val="-3"/>
          <w:sz w:val="22"/>
          <w:szCs w:val="22"/>
        </w:rPr>
        <w:t>;</w:t>
      </w:r>
      <w:r w:rsidR="00AD24E2" w:rsidRPr="00AD24E2">
        <w:rPr>
          <w:rFonts w:ascii="Arial" w:eastAsia="Calibri" w:hAnsi="Arial" w:cs="Arial"/>
          <w:bCs/>
          <w:spacing w:val="-3"/>
          <w:sz w:val="22"/>
          <w:szCs w:val="22"/>
        </w:rPr>
        <w:t xml:space="preserve"> previo</w:t>
      </w:r>
      <w:r w:rsidR="008444CA">
        <w:rPr>
          <w:rFonts w:ascii="Arial" w:eastAsia="Calibri" w:hAnsi="Arial" w:cs="Arial"/>
          <w:bCs/>
          <w:spacing w:val="-3"/>
          <w:sz w:val="22"/>
          <w:szCs w:val="22"/>
        </w:rPr>
        <w:t>usly subject of a control order;</w:t>
      </w:r>
      <w:r w:rsidR="00AD24E2" w:rsidRPr="00AD24E2">
        <w:rPr>
          <w:rFonts w:ascii="Arial" w:eastAsia="Calibri" w:hAnsi="Arial" w:cs="Arial"/>
          <w:bCs/>
          <w:spacing w:val="-3"/>
          <w:sz w:val="22"/>
          <w:szCs w:val="22"/>
        </w:rPr>
        <w:t xml:space="preserve"> or </w:t>
      </w:r>
      <w:r w:rsidR="00220594">
        <w:rPr>
          <w:rFonts w:ascii="Arial" w:eastAsia="Calibri" w:hAnsi="Arial" w:cs="Arial"/>
          <w:bCs/>
          <w:spacing w:val="-3"/>
          <w:sz w:val="22"/>
          <w:szCs w:val="22"/>
        </w:rPr>
        <w:t>where</w:t>
      </w:r>
      <w:r w:rsidR="00220594" w:rsidRPr="00AD24E2">
        <w:rPr>
          <w:rFonts w:ascii="Arial" w:eastAsia="Calibri" w:hAnsi="Arial" w:cs="Arial"/>
          <w:bCs/>
          <w:spacing w:val="-3"/>
          <w:sz w:val="22"/>
          <w:szCs w:val="22"/>
        </w:rPr>
        <w:t xml:space="preserve"> </w:t>
      </w:r>
      <w:r w:rsidR="00AD24E2" w:rsidRPr="00AD24E2">
        <w:rPr>
          <w:rFonts w:ascii="Arial" w:eastAsia="Calibri" w:hAnsi="Arial" w:cs="Arial"/>
          <w:bCs/>
          <w:spacing w:val="-3"/>
          <w:sz w:val="22"/>
          <w:szCs w:val="22"/>
        </w:rPr>
        <w:t xml:space="preserve">the board is </w:t>
      </w:r>
      <w:r w:rsidR="00220594" w:rsidRPr="00AD24E2">
        <w:rPr>
          <w:rFonts w:ascii="Arial" w:eastAsia="Calibri" w:hAnsi="Arial" w:cs="Arial"/>
          <w:bCs/>
          <w:spacing w:val="-3"/>
          <w:sz w:val="22"/>
          <w:szCs w:val="22"/>
        </w:rPr>
        <w:t>satisfied</w:t>
      </w:r>
      <w:r w:rsidR="00220594">
        <w:rPr>
          <w:rFonts w:ascii="Arial" w:eastAsia="Calibri" w:hAnsi="Arial" w:cs="Arial"/>
          <w:bCs/>
          <w:spacing w:val="-3"/>
          <w:sz w:val="22"/>
          <w:szCs w:val="22"/>
        </w:rPr>
        <w:t xml:space="preserve"> a prisoner </w:t>
      </w:r>
      <w:r w:rsidR="008444CA">
        <w:rPr>
          <w:rFonts w:ascii="Arial" w:eastAsia="Calibri" w:hAnsi="Arial" w:cs="Arial"/>
          <w:bCs/>
          <w:spacing w:val="-3"/>
          <w:sz w:val="22"/>
          <w:szCs w:val="22"/>
        </w:rPr>
        <w:t xml:space="preserve">is or has been </w:t>
      </w:r>
      <w:r w:rsidR="00AD24E2" w:rsidRPr="00AD24E2">
        <w:rPr>
          <w:rFonts w:ascii="Arial" w:eastAsia="Calibri" w:hAnsi="Arial" w:cs="Arial"/>
          <w:bCs/>
          <w:spacing w:val="-3"/>
          <w:sz w:val="22"/>
          <w:szCs w:val="22"/>
        </w:rPr>
        <w:t>associated with a terrorist organisation</w:t>
      </w:r>
      <w:r w:rsidR="008444CA">
        <w:rPr>
          <w:rFonts w:ascii="Arial" w:eastAsia="Calibri" w:hAnsi="Arial" w:cs="Arial"/>
          <w:bCs/>
          <w:spacing w:val="-3"/>
          <w:sz w:val="22"/>
          <w:szCs w:val="22"/>
        </w:rPr>
        <w:t>,</w:t>
      </w:r>
      <w:r w:rsidR="00AD24E2" w:rsidRPr="00AD24E2">
        <w:rPr>
          <w:rFonts w:ascii="Arial" w:eastAsia="Calibri" w:hAnsi="Arial" w:cs="Arial"/>
          <w:bCs/>
          <w:spacing w:val="-3"/>
          <w:sz w:val="22"/>
          <w:szCs w:val="22"/>
        </w:rPr>
        <w:t xml:space="preserve"> or a person who has promoted terrorism</w:t>
      </w:r>
      <w:r w:rsidR="008444CA">
        <w:rPr>
          <w:rFonts w:ascii="Arial" w:eastAsia="Calibri" w:hAnsi="Arial" w:cs="Arial"/>
          <w:bCs/>
          <w:spacing w:val="-3"/>
          <w:sz w:val="22"/>
          <w:szCs w:val="22"/>
        </w:rPr>
        <w:t>,</w:t>
      </w:r>
      <w:r>
        <w:rPr>
          <w:rFonts w:ascii="Arial" w:eastAsia="Calibri" w:hAnsi="Arial" w:cs="Arial"/>
          <w:bCs/>
          <w:spacing w:val="-3"/>
          <w:sz w:val="22"/>
          <w:szCs w:val="22"/>
        </w:rPr>
        <w:t xml:space="preserve"> upon the provision of a report by </w:t>
      </w:r>
      <w:r w:rsidR="006B74B3" w:rsidRPr="006B74B3">
        <w:rPr>
          <w:rFonts w:ascii="Arial" w:eastAsia="Calibri" w:hAnsi="Arial" w:cs="Arial"/>
          <w:bCs/>
          <w:spacing w:val="-3"/>
          <w:sz w:val="22"/>
          <w:szCs w:val="22"/>
        </w:rPr>
        <w:t>the commissioner of police to the parole board identifying that there is a reasonable likelihood that</w:t>
      </w:r>
      <w:r w:rsidR="00AD24E2">
        <w:rPr>
          <w:rFonts w:ascii="Arial" w:eastAsia="Calibri" w:hAnsi="Arial" w:cs="Arial"/>
          <w:bCs/>
          <w:spacing w:val="-3"/>
          <w:sz w:val="22"/>
          <w:szCs w:val="22"/>
        </w:rPr>
        <w:t xml:space="preserve"> the prisoner</w:t>
      </w:r>
      <w:r w:rsidR="006B74B3" w:rsidRPr="006B74B3">
        <w:rPr>
          <w:rFonts w:ascii="Arial" w:eastAsia="Calibri" w:hAnsi="Arial" w:cs="Arial"/>
          <w:bCs/>
          <w:spacing w:val="-3"/>
          <w:sz w:val="22"/>
          <w:szCs w:val="22"/>
        </w:rPr>
        <w:t xml:space="preserve"> </w:t>
      </w:r>
      <w:r w:rsidR="00AD24E2">
        <w:rPr>
          <w:rFonts w:ascii="Arial" w:eastAsia="Calibri" w:hAnsi="Arial" w:cs="Arial"/>
          <w:bCs/>
          <w:spacing w:val="-3"/>
          <w:sz w:val="22"/>
          <w:szCs w:val="22"/>
        </w:rPr>
        <w:t xml:space="preserve"> may carry out a terrorist act;</w:t>
      </w:r>
    </w:p>
    <w:p w14:paraId="1DDC08C7" w14:textId="7C018E8C" w:rsidR="00AD24E2" w:rsidRDefault="00DA1356" w:rsidP="002A5CB2">
      <w:pPr>
        <w:pStyle w:val="ListParagraph"/>
        <w:keepLines/>
        <w:numPr>
          <w:ilvl w:val="0"/>
          <w:numId w:val="3"/>
        </w:numPr>
        <w:spacing w:before="120"/>
        <w:contextualSpacing w:val="0"/>
        <w:jc w:val="both"/>
        <w:rPr>
          <w:rFonts w:ascii="Arial" w:eastAsia="Calibri" w:hAnsi="Arial" w:cs="Arial"/>
          <w:bCs/>
          <w:spacing w:val="-3"/>
          <w:sz w:val="22"/>
          <w:szCs w:val="22"/>
        </w:rPr>
      </w:pPr>
      <w:r w:rsidRPr="00AD24E2">
        <w:rPr>
          <w:rFonts w:ascii="Arial" w:eastAsia="Calibri" w:hAnsi="Arial" w:cs="Arial"/>
          <w:bCs/>
          <w:spacing w:val="-3"/>
          <w:sz w:val="22"/>
          <w:szCs w:val="22"/>
        </w:rPr>
        <w:t>allows a sentencing court the discretion</w:t>
      </w:r>
      <w:r w:rsidR="009C3AE2">
        <w:rPr>
          <w:rFonts w:ascii="Arial" w:eastAsia="Calibri" w:hAnsi="Arial" w:cs="Arial"/>
          <w:bCs/>
          <w:spacing w:val="-3"/>
          <w:sz w:val="22"/>
          <w:szCs w:val="22"/>
        </w:rPr>
        <w:t xml:space="preserve"> to fix a parole eligibility date rather than a date an </w:t>
      </w:r>
      <w:r w:rsidR="00882FF3">
        <w:rPr>
          <w:rFonts w:ascii="Arial" w:eastAsia="Calibri" w:hAnsi="Arial" w:cs="Arial"/>
          <w:bCs/>
          <w:spacing w:val="-3"/>
          <w:sz w:val="22"/>
          <w:szCs w:val="22"/>
        </w:rPr>
        <w:t xml:space="preserve">adult </w:t>
      </w:r>
      <w:r w:rsidR="009C3AE2">
        <w:rPr>
          <w:rFonts w:ascii="Arial" w:eastAsia="Calibri" w:hAnsi="Arial" w:cs="Arial"/>
          <w:bCs/>
          <w:spacing w:val="-3"/>
          <w:sz w:val="22"/>
          <w:szCs w:val="22"/>
        </w:rPr>
        <w:t>offender is to be released on parole</w:t>
      </w:r>
      <w:r w:rsidRPr="00AD24E2">
        <w:rPr>
          <w:rFonts w:ascii="Arial" w:eastAsia="Calibri" w:hAnsi="Arial" w:cs="Arial"/>
          <w:bCs/>
          <w:spacing w:val="-3"/>
          <w:sz w:val="22"/>
          <w:szCs w:val="22"/>
        </w:rPr>
        <w:t>, if satisfied an offender has been c</w:t>
      </w:r>
      <w:r w:rsidR="00AD24E2">
        <w:rPr>
          <w:rFonts w:ascii="Arial" w:eastAsia="Calibri" w:hAnsi="Arial" w:cs="Arial"/>
          <w:bCs/>
          <w:spacing w:val="-3"/>
          <w:sz w:val="22"/>
          <w:szCs w:val="22"/>
        </w:rPr>
        <w:t>onvicted of a terrorism offence,</w:t>
      </w:r>
      <w:r w:rsidRPr="00AD24E2">
        <w:rPr>
          <w:rFonts w:ascii="Arial" w:eastAsia="Calibri" w:hAnsi="Arial" w:cs="Arial"/>
          <w:bCs/>
          <w:spacing w:val="-3"/>
          <w:sz w:val="22"/>
          <w:szCs w:val="22"/>
        </w:rPr>
        <w:t xml:space="preserve"> is subject </w:t>
      </w:r>
      <w:r w:rsidR="001C3218">
        <w:rPr>
          <w:rFonts w:ascii="Arial" w:eastAsia="Calibri" w:hAnsi="Arial" w:cs="Arial"/>
          <w:bCs/>
          <w:spacing w:val="-3"/>
          <w:sz w:val="22"/>
          <w:szCs w:val="22"/>
        </w:rPr>
        <w:t>to</w:t>
      </w:r>
      <w:r w:rsidRPr="00AD24E2">
        <w:rPr>
          <w:rFonts w:ascii="Arial" w:eastAsia="Calibri" w:hAnsi="Arial" w:cs="Arial"/>
          <w:bCs/>
          <w:spacing w:val="-3"/>
          <w:sz w:val="22"/>
          <w:szCs w:val="22"/>
        </w:rPr>
        <w:t xml:space="preserve"> a control order made under</w:t>
      </w:r>
      <w:r w:rsidR="00AD24E2">
        <w:rPr>
          <w:rFonts w:ascii="Arial" w:eastAsia="Calibri" w:hAnsi="Arial" w:cs="Arial"/>
          <w:bCs/>
          <w:spacing w:val="-3"/>
          <w:sz w:val="22"/>
          <w:szCs w:val="22"/>
        </w:rPr>
        <w:t xml:space="preserve"> the Commonwealth Criminal Code, or</w:t>
      </w:r>
      <w:r w:rsidRPr="00AD24E2">
        <w:rPr>
          <w:rFonts w:ascii="Arial" w:eastAsia="Calibri" w:hAnsi="Arial" w:cs="Arial"/>
          <w:bCs/>
          <w:spacing w:val="-3"/>
          <w:sz w:val="22"/>
          <w:szCs w:val="22"/>
        </w:rPr>
        <w:t xml:space="preserve"> </w:t>
      </w:r>
      <w:r w:rsidR="00AD24E2">
        <w:rPr>
          <w:rFonts w:ascii="Arial" w:eastAsia="Calibri" w:hAnsi="Arial" w:cs="Arial"/>
          <w:bCs/>
          <w:spacing w:val="-3"/>
          <w:sz w:val="22"/>
          <w:szCs w:val="22"/>
        </w:rPr>
        <w:t xml:space="preserve">has carried out actions or made statements directed at supporting or advocating support for </w:t>
      </w:r>
      <w:r w:rsidR="001C3218">
        <w:rPr>
          <w:rFonts w:ascii="Arial" w:eastAsia="Calibri" w:hAnsi="Arial" w:cs="Arial"/>
          <w:bCs/>
          <w:spacing w:val="-3"/>
          <w:sz w:val="22"/>
          <w:szCs w:val="22"/>
        </w:rPr>
        <w:t xml:space="preserve">the </w:t>
      </w:r>
      <w:r w:rsidR="00AD24E2">
        <w:rPr>
          <w:rFonts w:ascii="Arial" w:eastAsia="Calibri" w:hAnsi="Arial" w:cs="Arial"/>
          <w:bCs/>
          <w:spacing w:val="-3"/>
          <w:sz w:val="22"/>
          <w:szCs w:val="22"/>
        </w:rPr>
        <w:t xml:space="preserve">carrying out </w:t>
      </w:r>
      <w:r w:rsidR="001C3218">
        <w:rPr>
          <w:rFonts w:ascii="Arial" w:eastAsia="Calibri" w:hAnsi="Arial" w:cs="Arial"/>
          <w:bCs/>
          <w:spacing w:val="-3"/>
          <w:sz w:val="22"/>
          <w:szCs w:val="22"/>
        </w:rPr>
        <w:t xml:space="preserve">of </w:t>
      </w:r>
      <w:r w:rsidR="00AD24E2">
        <w:rPr>
          <w:rFonts w:ascii="Arial" w:eastAsia="Calibri" w:hAnsi="Arial" w:cs="Arial"/>
          <w:bCs/>
          <w:spacing w:val="-3"/>
          <w:sz w:val="22"/>
          <w:szCs w:val="22"/>
        </w:rPr>
        <w:t>a terrorist act</w:t>
      </w:r>
      <w:r w:rsidR="001C3218">
        <w:rPr>
          <w:rFonts w:ascii="Arial" w:eastAsia="Calibri" w:hAnsi="Arial" w:cs="Arial"/>
          <w:bCs/>
          <w:spacing w:val="-3"/>
          <w:sz w:val="22"/>
          <w:szCs w:val="22"/>
        </w:rPr>
        <w:t>;</w:t>
      </w:r>
      <w:r w:rsidR="00AD24E2">
        <w:rPr>
          <w:rFonts w:ascii="Arial" w:eastAsia="Calibri" w:hAnsi="Arial" w:cs="Arial"/>
          <w:bCs/>
          <w:spacing w:val="-3"/>
          <w:sz w:val="22"/>
          <w:szCs w:val="22"/>
        </w:rPr>
        <w:t xml:space="preserve"> </w:t>
      </w:r>
    </w:p>
    <w:p w14:paraId="0E8B62A5" w14:textId="76E776AF" w:rsidR="00DA1356" w:rsidRDefault="00AD24E2" w:rsidP="002A5CB2">
      <w:pPr>
        <w:pStyle w:val="ListParagraph"/>
        <w:keepLines/>
        <w:numPr>
          <w:ilvl w:val="0"/>
          <w:numId w:val="3"/>
        </w:numPr>
        <w:spacing w:before="120"/>
        <w:contextualSpacing w:val="0"/>
        <w:jc w:val="both"/>
        <w:rPr>
          <w:rFonts w:ascii="Arial" w:eastAsia="Calibri" w:hAnsi="Arial" w:cs="Arial"/>
          <w:bCs/>
          <w:spacing w:val="-3"/>
          <w:sz w:val="22"/>
          <w:szCs w:val="22"/>
        </w:rPr>
      </w:pPr>
      <w:r w:rsidRPr="00AD24E2">
        <w:rPr>
          <w:rFonts w:ascii="Arial" w:eastAsia="Calibri" w:hAnsi="Arial" w:cs="Arial"/>
          <w:bCs/>
          <w:spacing w:val="-3"/>
          <w:sz w:val="22"/>
          <w:szCs w:val="22"/>
        </w:rPr>
        <w:t xml:space="preserve">removes the discretion of a sentencing court to order a release date any earlier than </w:t>
      </w:r>
      <w:r>
        <w:rPr>
          <w:rFonts w:ascii="Arial" w:eastAsia="Calibri" w:hAnsi="Arial" w:cs="Arial"/>
          <w:bCs/>
          <w:spacing w:val="-3"/>
          <w:sz w:val="22"/>
          <w:szCs w:val="22"/>
        </w:rPr>
        <w:t xml:space="preserve">after serving </w:t>
      </w:r>
      <w:r w:rsidRPr="00AD24E2">
        <w:rPr>
          <w:rFonts w:ascii="Arial" w:eastAsia="Calibri" w:hAnsi="Arial" w:cs="Arial"/>
          <w:bCs/>
          <w:spacing w:val="-3"/>
          <w:sz w:val="22"/>
          <w:szCs w:val="22"/>
        </w:rPr>
        <w:t xml:space="preserve">70% </w:t>
      </w:r>
      <w:r>
        <w:rPr>
          <w:rFonts w:ascii="Arial" w:eastAsia="Calibri" w:hAnsi="Arial" w:cs="Arial"/>
          <w:bCs/>
          <w:spacing w:val="-3"/>
          <w:sz w:val="22"/>
          <w:szCs w:val="22"/>
        </w:rPr>
        <w:t xml:space="preserve">of a period of detention </w:t>
      </w:r>
      <w:r w:rsidRPr="00AD24E2">
        <w:rPr>
          <w:rFonts w:ascii="Arial" w:eastAsia="Calibri" w:hAnsi="Arial" w:cs="Arial"/>
          <w:bCs/>
          <w:spacing w:val="-3"/>
          <w:sz w:val="22"/>
          <w:szCs w:val="22"/>
        </w:rPr>
        <w:t xml:space="preserve">for a child who has been </w:t>
      </w:r>
      <w:r>
        <w:rPr>
          <w:rFonts w:ascii="Arial" w:eastAsia="Calibri" w:hAnsi="Arial" w:cs="Arial"/>
          <w:bCs/>
          <w:spacing w:val="-3"/>
          <w:sz w:val="22"/>
          <w:szCs w:val="22"/>
        </w:rPr>
        <w:t>found guilty</w:t>
      </w:r>
      <w:r w:rsidRPr="00AD24E2">
        <w:rPr>
          <w:rFonts w:ascii="Arial" w:eastAsia="Calibri" w:hAnsi="Arial" w:cs="Arial"/>
          <w:bCs/>
          <w:spacing w:val="-3"/>
          <w:sz w:val="22"/>
          <w:szCs w:val="22"/>
        </w:rPr>
        <w:t xml:space="preserve"> of a terrorism offence</w:t>
      </w:r>
      <w:r>
        <w:rPr>
          <w:rFonts w:ascii="Arial" w:eastAsia="Calibri" w:hAnsi="Arial" w:cs="Arial"/>
          <w:bCs/>
          <w:spacing w:val="-3"/>
          <w:sz w:val="22"/>
          <w:szCs w:val="22"/>
        </w:rPr>
        <w:t>,</w:t>
      </w:r>
      <w:r w:rsidRPr="00AD24E2">
        <w:rPr>
          <w:rFonts w:ascii="Arial" w:eastAsia="Calibri" w:hAnsi="Arial" w:cs="Arial"/>
          <w:bCs/>
          <w:spacing w:val="-3"/>
          <w:sz w:val="22"/>
          <w:szCs w:val="22"/>
        </w:rPr>
        <w:t xml:space="preserve"> is</w:t>
      </w:r>
      <w:r>
        <w:rPr>
          <w:rFonts w:ascii="Arial" w:eastAsia="Calibri" w:hAnsi="Arial" w:cs="Arial"/>
          <w:bCs/>
          <w:spacing w:val="-3"/>
          <w:sz w:val="22"/>
          <w:szCs w:val="22"/>
        </w:rPr>
        <w:t xml:space="preserve"> the subject of a control order, or </w:t>
      </w:r>
      <w:r w:rsidRPr="00AD24E2">
        <w:rPr>
          <w:rFonts w:ascii="Arial" w:eastAsia="Calibri" w:hAnsi="Arial" w:cs="Arial"/>
          <w:bCs/>
          <w:spacing w:val="-3"/>
          <w:sz w:val="22"/>
          <w:szCs w:val="22"/>
        </w:rPr>
        <w:t xml:space="preserve">has carried out actions or made statements directed at supporting or advocating support for </w:t>
      </w:r>
      <w:r w:rsidR="00220594">
        <w:rPr>
          <w:rFonts w:ascii="Arial" w:eastAsia="Calibri" w:hAnsi="Arial" w:cs="Arial"/>
          <w:bCs/>
          <w:spacing w:val="-3"/>
          <w:sz w:val="22"/>
          <w:szCs w:val="22"/>
        </w:rPr>
        <w:t xml:space="preserve">the </w:t>
      </w:r>
      <w:r w:rsidRPr="00AD24E2">
        <w:rPr>
          <w:rFonts w:ascii="Arial" w:eastAsia="Calibri" w:hAnsi="Arial" w:cs="Arial"/>
          <w:bCs/>
          <w:spacing w:val="-3"/>
          <w:sz w:val="22"/>
          <w:szCs w:val="22"/>
        </w:rPr>
        <w:t>carrying out</w:t>
      </w:r>
      <w:r w:rsidR="00220594">
        <w:rPr>
          <w:rFonts w:ascii="Arial" w:eastAsia="Calibri" w:hAnsi="Arial" w:cs="Arial"/>
          <w:bCs/>
          <w:spacing w:val="-3"/>
          <w:sz w:val="22"/>
          <w:szCs w:val="22"/>
        </w:rPr>
        <w:t xml:space="preserve"> of</w:t>
      </w:r>
      <w:r w:rsidRPr="00AD24E2">
        <w:rPr>
          <w:rFonts w:ascii="Arial" w:eastAsia="Calibri" w:hAnsi="Arial" w:cs="Arial"/>
          <w:bCs/>
          <w:spacing w:val="-3"/>
          <w:sz w:val="22"/>
          <w:szCs w:val="22"/>
        </w:rPr>
        <w:t xml:space="preserve"> a terrorist act</w:t>
      </w:r>
      <w:r>
        <w:rPr>
          <w:rFonts w:ascii="Arial" w:eastAsia="Calibri" w:hAnsi="Arial" w:cs="Arial"/>
          <w:bCs/>
          <w:spacing w:val="-3"/>
          <w:sz w:val="22"/>
          <w:szCs w:val="22"/>
        </w:rPr>
        <w:t>;</w:t>
      </w:r>
      <w:r w:rsidR="00787F5C">
        <w:rPr>
          <w:rFonts w:ascii="Arial" w:eastAsia="Calibri" w:hAnsi="Arial" w:cs="Arial"/>
          <w:bCs/>
          <w:spacing w:val="-3"/>
          <w:sz w:val="22"/>
          <w:szCs w:val="22"/>
        </w:rPr>
        <w:t xml:space="preserve"> and</w:t>
      </w:r>
    </w:p>
    <w:p w14:paraId="59E3172B" w14:textId="7488FF6A" w:rsidR="00AD24E2" w:rsidRPr="00AD24E2" w:rsidRDefault="00882FF3" w:rsidP="002A5CB2">
      <w:pPr>
        <w:pStyle w:val="ListParagraph"/>
        <w:keepLines/>
        <w:numPr>
          <w:ilvl w:val="0"/>
          <w:numId w:val="3"/>
        </w:numPr>
        <w:spacing w:before="120"/>
        <w:contextualSpacing w:val="0"/>
        <w:jc w:val="both"/>
        <w:rPr>
          <w:rFonts w:ascii="Arial" w:eastAsia="Calibri" w:hAnsi="Arial" w:cs="Arial"/>
          <w:bCs/>
          <w:spacing w:val="-3"/>
          <w:sz w:val="22"/>
          <w:szCs w:val="22"/>
        </w:rPr>
      </w:pPr>
      <w:r>
        <w:rPr>
          <w:rFonts w:ascii="Arial" w:eastAsia="Calibri" w:hAnsi="Arial" w:cs="Arial"/>
          <w:bCs/>
          <w:spacing w:val="-3"/>
          <w:sz w:val="22"/>
          <w:szCs w:val="22"/>
        </w:rPr>
        <w:t>requires</w:t>
      </w:r>
      <w:r w:rsidR="00AD24E2">
        <w:rPr>
          <w:rFonts w:ascii="Arial" w:eastAsia="Calibri" w:hAnsi="Arial" w:cs="Arial"/>
          <w:bCs/>
          <w:spacing w:val="-3"/>
          <w:sz w:val="22"/>
          <w:szCs w:val="22"/>
        </w:rPr>
        <w:t xml:space="preserve"> to be imposed on the supervised release of a child </w:t>
      </w:r>
      <w:r w:rsidR="003F03EA" w:rsidRPr="003F03EA">
        <w:rPr>
          <w:rFonts w:ascii="Arial" w:eastAsia="Calibri" w:hAnsi="Arial" w:cs="Arial"/>
          <w:bCs/>
          <w:spacing w:val="-3"/>
          <w:sz w:val="22"/>
          <w:szCs w:val="22"/>
        </w:rPr>
        <w:t>who has been found guilty of a terrorism offence, is the subject of a control order, or has carried out actions or made statements directed at supporting or advocating support for</w:t>
      </w:r>
      <w:r w:rsidR="00220594">
        <w:rPr>
          <w:rFonts w:ascii="Arial" w:eastAsia="Calibri" w:hAnsi="Arial" w:cs="Arial"/>
          <w:bCs/>
          <w:spacing w:val="-3"/>
          <w:sz w:val="22"/>
          <w:szCs w:val="22"/>
        </w:rPr>
        <w:t xml:space="preserve"> the</w:t>
      </w:r>
      <w:r w:rsidR="003F03EA" w:rsidRPr="003F03EA">
        <w:rPr>
          <w:rFonts w:ascii="Arial" w:eastAsia="Calibri" w:hAnsi="Arial" w:cs="Arial"/>
          <w:bCs/>
          <w:spacing w:val="-3"/>
          <w:sz w:val="22"/>
          <w:szCs w:val="22"/>
        </w:rPr>
        <w:t xml:space="preserve"> carrying out </w:t>
      </w:r>
      <w:r w:rsidR="00220594">
        <w:rPr>
          <w:rFonts w:ascii="Arial" w:eastAsia="Calibri" w:hAnsi="Arial" w:cs="Arial"/>
          <w:bCs/>
          <w:spacing w:val="-3"/>
          <w:sz w:val="22"/>
          <w:szCs w:val="22"/>
        </w:rPr>
        <w:t xml:space="preserve">of </w:t>
      </w:r>
      <w:r w:rsidR="003F03EA" w:rsidRPr="003F03EA">
        <w:rPr>
          <w:rFonts w:ascii="Arial" w:eastAsia="Calibri" w:hAnsi="Arial" w:cs="Arial"/>
          <w:bCs/>
          <w:spacing w:val="-3"/>
          <w:sz w:val="22"/>
          <w:szCs w:val="22"/>
        </w:rPr>
        <w:t>a terrorist ac</w:t>
      </w:r>
      <w:r w:rsidR="003F03EA">
        <w:rPr>
          <w:rFonts w:ascii="Arial" w:eastAsia="Calibri" w:hAnsi="Arial" w:cs="Arial"/>
          <w:bCs/>
          <w:spacing w:val="-3"/>
          <w:sz w:val="22"/>
          <w:szCs w:val="22"/>
        </w:rPr>
        <w:t>t</w:t>
      </w:r>
      <w:r>
        <w:rPr>
          <w:rFonts w:ascii="Arial" w:eastAsia="Calibri" w:hAnsi="Arial" w:cs="Arial"/>
          <w:bCs/>
          <w:spacing w:val="-3"/>
          <w:sz w:val="22"/>
          <w:szCs w:val="22"/>
        </w:rPr>
        <w:t>, conditions</w:t>
      </w:r>
      <w:r w:rsidR="003F03EA">
        <w:rPr>
          <w:rFonts w:ascii="Arial" w:eastAsia="Calibri" w:hAnsi="Arial" w:cs="Arial"/>
          <w:bCs/>
          <w:spacing w:val="-3"/>
          <w:sz w:val="22"/>
          <w:szCs w:val="22"/>
        </w:rPr>
        <w:t xml:space="preserve"> reasonably necessary to reduce the risk of the child carrying out a terrorist act or promoting terrorism.</w:t>
      </w:r>
    </w:p>
    <w:p w14:paraId="4B5827FC" w14:textId="342D8139" w:rsidR="008047F3" w:rsidRPr="008A5E77" w:rsidRDefault="008047F3" w:rsidP="002A5CB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 w:rsidRPr="008047F3">
        <w:rPr>
          <w:rFonts w:ascii="Arial" w:hAnsi="Arial" w:cs="Arial"/>
          <w:sz w:val="22"/>
          <w:szCs w:val="22"/>
        </w:rPr>
        <w:t xml:space="preserve"> the introduction of the </w:t>
      </w:r>
      <w:r w:rsidR="008A5E77" w:rsidRPr="008A5E77">
        <w:rPr>
          <w:rFonts w:ascii="Arial" w:hAnsi="Arial" w:cs="Arial"/>
          <w:bCs/>
          <w:spacing w:val="-3"/>
          <w:sz w:val="22"/>
          <w:szCs w:val="22"/>
        </w:rPr>
        <w:t>Justice Legislation (Links to Terrorist Activity) Amendment Bill 2018</w:t>
      </w:r>
      <w:r w:rsidRPr="008A5E77">
        <w:rPr>
          <w:rFonts w:ascii="Arial" w:hAnsi="Arial" w:cs="Arial"/>
          <w:bCs/>
          <w:spacing w:val="-3"/>
          <w:sz w:val="22"/>
          <w:szCs w:val="22"/>
        </w:rPr>
        <w:t xml:space="preserve"> into the Legislative Assembly.</w:t>
      </w:r>
    </w:p>
    <w:p w14:paraId="1002C58B" w14:textId="77777777" w:rsidR="008047F3" w:rsidRPr="00C07656" w:rsidRDefault="008047F3" w:rsidP="002A5CB2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5561148D" w14:textId="11A20415" w:rsidR="008047F3" w:rsidRDefault="00200650" w:rsidP="002A5CB2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8A5E77" w:rsidRPr="000D6C0A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Justice Legislation (Links to Terrorist Activity</w:t>
        </w:r>
        <w:r w:rsidR="008047F3" w:rsidRPr="000D6C0A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) Amendment Bill 2018</w:t>
        </w:r>
      </w:hyperlink>
    </w:p>
    <w:p w14:paraId="230D95D5" w14:textId="020CAD7E" w:rsidR="00E973BC" w:rsidRPr="00D6589B" w:rsidRDefault="00200650" w:rsidP="002A5CB2">
      <w:pPr>
        <w:numPr>
          <w:ilvl w:val="0"/>
          <w:numId w:val="2"/>
        </w:numPr>
        <w:spacing w:before="120"/>
        <w:ind w:left="811"/>
        <w:jc w:val="both"/>
      </w:pPr>
      <w:hyperlink r:id="rId11" w:history="1">
        <w:r w:rsidR="008047F3" w:rsidRPr="000D6C0A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sectPr w:rsidR="00E973BC" w:rsidRPr="00D6589B" w:rsidSect="002A5CB2">
      <w:headerReference w:type="default" r:id="rId12"/>
      <w:pgSz w:w="11906" w:h="16838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083F6" w14:textId="77777777" w:rsidR="00842576" w:rsidRDefault="00842576" w:rsidP="00D6589B">
      <w:r>
        <w:separator/>
      </w:r>
    </w:p>
  </w:endnote>
  <w:endnote w:type="continuationSeparator" w:id="0">
    <w:p w14:paraId="62C8D7A1" w14:textId="77777777" w:rsidR="00842576" w:rsidRDefault="00842576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C283F" w14:textId="77777777" w:rsidR="00842576" w:rsidRDefault="00842576" w:rsidP="00D6589B">
      <w:r>
        <w:separator/>
      </w:r>
    </w:p>
  </w:footnote>
  <w:footnote w:type="continuationSeparator" w:id="0">
    <w:p w14:paraId="64363E9A" w14:textId="77777777" w:rsidR="00842576" w:rsidRDefault="00842576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F2495" w14:textId="77777777" w:rsidR="00005E0E" w:rsidRPr="00937A4A" w:rsidRDefault="00005E0E" w:rsidP="00005E0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2A0B33BC" w14:textId="77777777" w:rsidR="00005E0E" w:rsidRPr="00937A4A" w:rsidRDefault="00005E0E" w:rsidP="00005E0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0ACC7157" w14:textId="188AA639" w:rsidR="00005E0E" w:rsidRPr="00937A4A" w:rsidRDefault="00005E0E" w:rsidP="00005E0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99317B">
      <w:rPr>
        <w:rFonts w:ascii="Arial" w:hAnsi="Arial" w:cs="Arial"/>
        <w:b/>
        <w:color w:val="auto"/>
        <w:sz w:val="22"/>
        <w:szCs w:val="22"/>
        <w:lang w:eastAsia="en-US"/>
      </w:rPr>
      <w:t>November</w:t>
    </w:r>
    <w:r>
      <w:rPr>
        <w:rFonts w:ascii="Arial" w:hAnsi="Arial" w:cs="Arial"/>
        <w:b/>
        <w:color w:val="auto"/>
        <w:sz w:val="22"/>
        <w:szCs w:val="22"/>
        <w:lang w:eastAsia="en-US"/>
      </w:rPr>
      <w:t xml:space="preserve"> 2018</w:t>
    </w:r>
  </w:p>
  <w:p w14:paraId="6024D95D" w14:textId="406F95E1" w:rsidR="00005E0E" w:rsidRDefault="0099317B" w:rsidP="00787F5C">
    <w:pPr>
      <w:pStyle w:val="Header"/>
      <w:spacing w:before="8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Justice Legislation (Links to Terrorist Activity</w:t>
    </w:r>
    <w:r w:rsidR="00005E0E">
      <w:rPr>
        <w:rFonts w:ascii="Arial" w:hAnsi="Arial" w:cs="Arial"/>
        <w:b/>
        <w:sz w:val="22"/>
        <w:szCs w:val="22"/>
        <w:u w:val="single"/>
      </w:rPr>
      <w:t>) Amendment Bill 2018</w:t>
    </w:r>
  </w:p>
  <w:p w14:paraId="1D8BE8A4" w14:textId="77777777" w:rsidR="00787F5C" w:rsidRDefault="00005E0E" w:rsidP="00787F5C">
    <w:pPr>
      <w:keepNext/>
      <w:keepLines/>
      <w:spacing w:before="80"/>
      <w:jc w:val="both"/>
      <w:rPr>
        <w:rFonts w:ascii="Arial" w:hAnsi="Arial" w:cs="Arial"/>
        <w:b/>
        <w:sz w:val="22"/>
        <w:szCs w:val="22"/>
        <w:u w:val="single"/>
      </w:rPr>
    </w:pPr>
    <w:r w:rsidRPr="00117EC6">
      <w:rPr>
        <w:rFonts w:ascii="Arial" w:hAnsi="Arial" w:cs="Arial"/>
        <w:b/>
        <w:sz w:val="22"/>
        <w:szCs w:val="22"/>
        <w:u w:val="single"/>
      </w:rPr>
      <w:t>Attorney-General and Minister for Justice and Leader of the House</w:t>
    </w:r>
    <w:r w:rsidR="0099317B">
      <w:rPr>
        <w:rFonts w:ascii="Arial" w:hAnsi="Arial" w:cs="Arial"/>
        <w:b/>
        <w:sz w:val="22"/>
        <w:szCs w:val="22"/>
        <w:u w:val="single"/>
      </w:rPr>
      <w:t xml:space="preserve"> </w:t>
    </w:r>
  </w:p>
  <w:p w14:paraId="00B3BEEC" w14:textId="1B6899B2" w:rsidR="00005E0E" w:rsidRPr="00117EC6" w:rsidRDefault="0099317B" w:rsidP="002A5CB2">
    <w:pPr>
      <w:keepNext/>
      <w:keepLines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Minister for Police and </w:t>
    </w:r>
    <w:r w:rsidRPr="0099317B">
      <w:rPr>
        <w:rFonts w:ascii="Arial" w:hAnsi="Arial" w:cs="Arial"/>
        <w:b/>
        <w:sz w:val="22"/>
        <w:szCs w:val="22"/>
        <w:u w:val="single"/>
      </w:rPr>
      <w:t>Minister for Corrective Services</w:t>
    </w:r>
  </w:p>
  <w:p w14:paraId="1E6EA168" w14:textId="77777777" w:rsidR="00005E0E" w:rsidRDefault="00005E0E" w:rsidP="00005E0E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8E09DA"/>
    <w:multiLevelType w:val="hybridMultilevel"/>
    <w:tmpl w:val="4B7C3D8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6F0"/>
    <w:rsid w:val="00005E0E"/>
    <w:rsid w:val="00042EF6"/>
    <w:rsid w:val="000430DD"/>
    <w:rsid w:val="00063C96"/>
    <w:rsid w:val="00080F8F"/>
    <w:rsid w:val="0008575A"/>
    <w:rsid w:val="000C6037"/>
    <w:rsid w:val="000D2894"/>
    <w:rsid w:val="000D6C0A"/>
    <w:rsid w:val="00102858"/>
    <w:rsid w:val="00117EC6"/>
    <w:rsid w:val="001318FA"/>
    <w:rsid w:val="00140936"/>
    <w:rsid w:val="00174117"/>
    <w:rsid w:val="001C3218"/>
    <w:rsid w:val="001E209B"/>
    <w:rsid w:val="001E7127"/>
    <w:rsid w:val="00200650"/>
    <w:rsid w:val="0020393D"/>
    <w:rsid w:val="0021270F"/>
    <w:rsid w:val="0021344B"/>
    <w:rsid w:val="00220594"/>
    <w:rsid w:val="00235177"/>
    <w:rsid w:val="00247998"/>
    <w:rsid w:val="002A5CB2"/>
    <w:rsid w:val="002A701E"/>
    <w:rsid w:val="002D1CD9"/>
    <w:rsid w:val="002D649F"/>
    <w:rsid w:val="0036657C"/>
    <w:rsid w:val="003A13A1"/>
    <w:rsid w:val="003B5871"/>
    <w:rsid w:val="003C0F2C"/>
    <w:rsid w:val="003D1714"/>
    <w:rsid w:val="003F03EA"/>
    <w:rsid w:val="00471349"/>
    <w:rsid w:val="00492C6D"/>
    <w:rsid w:val="0049378F"/>
    <w:rsid w:val="004E3AE1"/>
    <w:rsid w:val="00501C66"/>
    <w:rsid w:val="0050474C"/>
    <w:rsid w:val="0052569F"/>
    <w:rsid w:val="00550873"/>
    <w:rsid w:val="00577503"/>
    <w:rsid w:val="00654B0A"/>
    <w:rsid w:val="006720A1"/>
    <w:rsid w:val="006837B8"/>
    <w:rsid w:val="006907D5"/>
    <w:rsid w:val="0069097D"/>
    <w:rsid w:val="006B74B3"/>
    <w:rsid w:val="00732E22"/>
    <w:rsid w:val="007440E2"/>
    <w:rsid w:val="00757B12"/>
    <w:rsid w:val="00787F5C"/>
    <w:rsid w:val="007D2E74"/>
    <w:rsid w:val="007E1DD5"/>
    <w:rsid w:val="007F182D"/>
    <w:rsid w:val="008047F3"/>
    <w:rsid w:val="00821E64"/>
    <w:rsid w:val="00842576"/>
    <w:rsid w:val="008444CA"/>
    <w:rsid w:val="00882FF3"/>
    <w:rsid w:val="008A4523"/>
    <w:rsid w:val="008A5E77"/>
    <w:rsid w:val="008E4EB9"/>
    <w:rsid w:val="008F44CD"/>
    <w:rsid w:val="0093748E"/>
    <w:rsid w:val="00962773"/>
    <w:rsid w:val="00975EFE"/>
    <w:rsid w:val="0099317B"/>
    <w:rsid w:val="009C3AE2"/>
    <w:rsid w:val="009D403F"/>
    <w:rsid w:val="00A527A5"/>
    <w:rsid w:val="00A77E93"/>
    <w:rsid w:val="00AD24E2"/>
    <w:rsid w:val="00AD7250"/>
    <w:rsid w:val="00AE69F0"/>
    <w:rsid w:val="00C07656"/>
    <w:rsid w:val="00C375DD"/>
    <w:rsid w:val="00C40FB0"/>
    <w:rsid w:val="00C60F91"/>
    <w:rsid w:val="00C75E67"/>
    <w:rsid w:val="00CB1501"/>
    <w:rsid w:val="00CB55D1"/>
    <w:rsid w:val="00CE6FBA"/>
    <w:rsid w:val="00CF0D8A"/>
    <w:rsid w:val="00D446F0"/>
    <w:rsid w:val="00D464EE"/>
    <w:rsid w:val="00D6589B"/>
    <w:rsid w:val="00D75134"/>
    <w:rsid w:val="00DA1356"/>
    <w:rsid w:val="00DB6FE7"/>
    <w:rsid w:val="00DE61EC"/>
    <w:rsid w:val="00E17448"/>
    <w:rsid w:val="00E40004"/>
    <w:rsid w:val="00E973BC"/>
    <w:rsid w:val="00EC277F"/>
    <w:rsid w:val="00F0095A"/>
    <w:rsid w:val="00F10DF9"/>
    <w:rsid w:val="00F72400"/>
    <w:rsid w:val="00F76980"/>
    <w:rsid w:val="00FA6B97"/>
    <w:rsid w:val="00FB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6140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47F3"/>
    <w:pPr>
      <w:ind w:left="720"/>
      <w:contextualSpacing/>
    </w:pPr>
    <w:rPr>
      <w:rFonts w:eastAsia="Times New Roman"/>
    </w:rPr>
  </w:style>
  <w:style w:type="character" w:styleId="CommentReference">
    <w:name w:val="annotation reference"/>
    <w:basedOn w:val="DefaultParagraphFont"/>
    <w:rsid w:val="009D40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403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D403F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9D4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D403F"/>
    <w:rPr>
      <w:rFonts w:ascii="Times New Roman" w:hAnsi="Times New Roman"/>
      <w:b/>
      <w:bCs/>
      <w:color w:val="000000"/>
    </w:rPr>
  </w:style>
  <w:style w:type="character" w:styleId="Hyperlink">
    <w:name w:val="Hyperlink"/>
    <w:basedOn w:val="DefaultParagraphFont"/>
    <w:rsid w:val="000D6C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6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ExNotes.PDF" TargetMode="External"/><Relationship Id="rId5" Type="http://schemas.openxmlformats.org/officeDocument/2006/relationships/styles" Target="styles.xml"/><Relationship Id="rId10" Type="http://schemas.openxmlformats.org/officeDocument/2006/relationships/hyperlink" Target="Attachments/Bil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7CAD49-C873-4236-A678-91B4E15F31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D1C8B3-034D-4964-8543-EF6D5E4810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5807BA-140A-4DDB-8EF5-4D84D5AB6B04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63e311de-a790-43ff-be63-577c26c7507c"/>
    <ds:schemaRef ds:uri="b8ed82f2-f7bd-423c-8698-5e132afe924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537</Words>
  <Characters>2723</Characters>
  <Application>Microsoft Office Word</Application>
  <DocSecurity>0</DocSecurity>
  <Lines>41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Cabinet Submission</vt:lpstr>
    </vt:vector>
  </TitlesOfParts>
  <Company/>
  <LinksUpToDate>false</LinksUpToDate>
  <CharactersWithSpaces>3261</CharactersWithSpaces>
  <SharedDoc>false</SharedDoc>
  <HyperlinkBase>https://www.cabinet.qld.gov.au/documents/2018/Nov/TerrLinkBill/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 Submission</dc:title>
  <dc:subject/>
  <dc:creator/>
  <cp:keywords/>
  <dc:description/>
  <cp:lastModifiedBy/>
  <cp:revision>12</cp:revision>
  <cp:lastPrinted>2018-11-06T02:04:00Z</cp:lastPrinted>
  <dcterms:created xsi:type="dcterms:W3CDTF">2019-05-21T04:53:00Z</dcterms:created>
  <dcterms:modified xsi:type="dcterms:W3CDTF">2020-06-17T02:31:00Z</dcterms:modified>
  <cp:category>Legislation,Safety,Justice,Parole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0x010100DDE14CFDD070B24F85F5DE43654FF01E</vt:lpwstr>
  </property>
</Properties>
</file>